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BD1" w:rsidRPr="00B23BD1" w:rsidRDefault="00B23BD1" w:rsidP="00B23BD1">
      <w:pPr>
        <w:jc w:val="center"/>
        <w:rPr>
          <w:b/>
          <w:sz w:val="28"/>
          <w:szCs w:val="28"/>
        </w:rPr>
      </w:pPr>
      <w:bookmarkStart w:id="0" w:name="_GoBack"/>
      <w:r w:rsidRPr="00B23BD1">
        <w:rPr>
          <w:b/>
          <w:sz w:val="28"/>
          <w:szCs w:val="28"/>
        </w:rPr>
        <w:t>Рассмотрение индивидуальных и служебных споров</w:t>
      </w:r>
    </w:p>
    <w:bookmarkEnd w:id="0"/>
    <w:p w:rsidR="00B23BD1" w:rsidRPr="00B23BD1" w:rsidRDefault="00B23BD1" w:rsidP="00B23BD1">
      <w:pPr>
        <w:jc w:val="both"/>
        <w:rPr>
          <w:rFonts w:ascii="Times New Roman" w:hAnsi="Times New Roman" w:cs="Times New Roman"/>
          <w:sz w:val="28"/>
          <w:szCs w:val="28"/>
        </w:rPr>
      </w:pPr>
      <w:r w:rsidRPr="00B23BD1">
        <w:rPr>
          <w:rFonts w:ascii="Times New Roman" w:hAnsi="Times New Roman" w:cs="Times New Roman"/>
          <w:sz w:val="28"/>
          <w:szCs w:val="28"/>
        </w:rPr>
        <w:t>Выдержка из Федерального закона Российской Федерации от 27.07.2004 г. № 79-ФЗ «О государственной гражданской службе российской Федерации»:</w:t>
      </w:r>
    </w:p>
    <w:p w:rsidR="00B23BD1" w:rsidRPr="00B23BD1" w:rsidRDefault="00B23BD1" w:rsidP="00B23BD1">
      <w:pPr>
        <w:jc w:val="both"/>
        <w:rPr>
          <w:rFonts w:ascii="Times New Roman" w:hAnsi="Times New Roman" w:cs="Times New Roman"/>
          <w:sz w:val="28"/>
          <w:szCs w:val="28"/>
        </w:rPr>
      </w:pPr>
      <w:r w:rsidRPr="00B23BD1">
        <w:rPr>
          <w:rFonts w:ascii="Times New Roman" w:hAnsi="Times New Roman" w:cs="Times New Roman"/>
          <w:sz w:val="28"/>
          <w:szCs w:val="28"/>
        </w:rPr>
        <w:t>Глава 16. РАССМОТРЕНИЕ ИНДИВИДУАЛЬНЫХ СЛУЖЕБНЫХ СПОРОВ</w:t>
      </w:r>
    </w:p>
    <w:p w:rsidR="00B23BD1" w:rsidRPr="00B23BD1" w:rsidRDefault="00B23BD1" w:rsidP="00B23BD1">
      <w:pPr>
        <w:jc w:val="both"/>
        <w:rPr>
          <w:rFonts w:ascii="Times New Roman" w:hAnsi="Times New Roman" w:cs="Times New Roman"/>
          <w:sz w:val="28"/>
          <w:szCs w:val="28"/>
        </w:rPr>
      </w:pPr>
      <w:r w:rsidRPr="00B23BD1">
        <w:rPr>
          <w:rFonts w:ascii="Times New Roman" w:hAnsi="Times New Roman" w:cs="Times New Roman"/>
          <w:sz w:val="28"/>
          <w:szCs w:val="28"/>
        </w:rPr>
        <w:t>Статья 69. Индивидуальный служебный спор</w:t>
      </w:r>
    </w:p>
    <w:p w:rsidR="00B23BD1" w:rsidRPr="00B23BD1" w:rsidRDefault="00B23BD1" w:rsidP="00B23BD1">
      <w:pPr>
        <w:jc w:val="both"/>
        <w:rPr>
          <w:rFonts w:ascii="Times New Roman" w:hAnsi="Times New Roman" w:cs="Times New Roman"/>
          <w:sz w:val="28"/>
          <w:szCs w:val="28"/>
        </w:rPr>
      </w:pPr>
      <w:r w:rsidRPr="00B23BD1">
        <w:rPr>
          <w:rFonts w:ascii="Times New Roman" w:hAnsi="Times New Roman" w:cs="Times New Roman"/>
          <w:sz w:val="28"/>
          <w:szCs w:val="28"/>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B23BD1" w:rsidRPr="00B23BD1" w:rsidRDefault="00B23BD1" w:rsidP="00B23BD1">
      <w:pPr>
        <w:jc w:val="both"/>
        <w:rPr>
          <w:rFonts w:ascii="Times New Roman" w:hAnsi="Times New Roman" w:cs="Times New Roman"/>
          <w:sz w:val="28"/>
          <w:szCs w:val="28"/>
        </w:rPr>
      </w:pPr>
      <w:r w:rsidRPr="00B23BD1">
        <w:rPr>
          <w:rFonts w:ascii="Times New Roman" w:hAnsi="Times New Roman" w:cs="Times New Roman"/>
          <w:sz w:val="28"/>
          <w:szCs w:val="28"/>
        </w:rPr>
        <w:t>Статья 70. Органы по рассмотрению индивидуальных служебных споров</w:t>
      </w:r>
    </w:p>
    <w:p w:rsidR="00B23BD1" w:rsidRPr="00B23BD1" w:rsidRDefault="00B23BD1" w:rsidP="00B23BD1">
      <w:pPr>
        <w:jc w:val="both"/>
        <w:rPr>
          <w:rFonts w:ascii="Times New Roman" w:hAnsi="Times New Roman" w:cs="Times New Roman"/>
          <w:sz w:val="28"/>
          <w:szCs w:val="28"/>
        </w:rPr>
      </w:pPr>
      <w:r w:rsidRPr="00B23BD1">
        <w:rPr>
          <w:rFonts w:ascii="Times New Roman" w:hAnsi="Times New Roman" w:cs="Times New Roman"/>
          <w:sz w:val="28"/>
          <w:szCs w:val="28"/>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B23BD1" w:rsidRPr="00B23BD1" w:rsidRDefault="00B23BD1" w:rsidP="00B23BD1">
      <w:pPr>
        <w:jc w:val="both"/>
        <w:rPr>
          <w:rFonts w:ascii="Times New Roman" w:hAnsi="Times New Roman" w:cs="Times New Roman"/>
          <w:sz w:val="28"/>
          <w:szCs w:val="28"/>
        </w:rPr>
      </w:pPr>
      <w:r w:rsidRPr="00B23BD1">
        <w:rPr>
          <w:rFonts w:ascii="Times New Roman" w:hAnsi="Times New Roman" w:cs="Times New Roman"/>
          <w:sz w:val="28"/>
          <w:szCs w:val="28"/>
        </w:rPr>
        <w:t xml:space="preserve">   1) комиссией государственного органа по служебным спорам;</w:t>
      </w:r>
    </w:p>
    <w:p w:rsidR="00B23BD1" w:rsidRPr="00B23BD1" w:rsidRDefault="00B23BD1" w:rsidP="00B23BD1">
      <w:pPr>
        <w:jc w:val="both"/>
        <w:rPr>
          <w:rFonts w:ascii="Times New Roman" w:hAnsi="Times New Roman" w:cs="Times New Roman"/>
          <w:sz w:val="28"/>
          <w:szCs w:val="28"/>
        </w:rPr>
      </w:pPr>
      <w:r w:rsidRPr="00B23BD1">
        <w:rPr>
          <w:rFonts w:ascii="Times New Roman" w:hAnsi="Times New Roman" w:cs="Times New Roman"/>
          <w:sz w:val="28"/>
          <w:szCs w:val="28"/>
        </w:rPr>
        <w:t xml:space="preserve">   2) судом.</w:t>
      </w:r>
    </w:p>
    <w:p w:rsidR="00B23BD1" w:rsidRPr="00B23BD1" w:rsidRDefault="00B23BD1" w:rsidP="00B23BD1">
      <w:pPr>
        <w:jc w:val="both"/>
        <w:rPr>
          <w:rFonts w:ascii="Times New Roman" w:hAnsi="Times New Roman" w:cs="Times New Roman"/>
          <w:sz w:val="28"/>
          <w:szCs w:val="28"/>
        </w:rPr>
      </w:pPr>
      <w:r w:rsidRPr="00B23BD1">
        <w:rPr>
          <w:rFonts w:ascii="Times New Roman" w:hAnsi="Times New Roman" w:cs="Times New Roman"/>
          <w:sz w:val="28"/>
          <w:szCs w:val="28"/>
        </w:rPr>
        <w:t>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законодательством Российской Федерации.</w:t>
      </w:r>
    </w:p>
    <w:p w:rsidR="00B23BD1" w:rsidRPr="00B23BD1" w:rsidRDefault="00B23BD1" w:rsidP="00B23BD1">
      <w:pPr>
        <w:jc w:val="both"/>
        <w:rPr>
          <w:rFonts w:ascii="Times New Roman" w:hAnsi="Times New Roman" w:cs="Times New Roman"/>
          <w:sz w:val="28"/>
          <w:szCs w:val="28"/>
        </w:rPr>
      </w:pPr>
      <w:r w:rsidRPr="00B23BD1">
        <w:rPr>
          <w:rFonts w:ascii="Times New Roman" w:hAnsi="Times New Roman" w:cs="Times New Roman"/>
          <w:sz w:val="28"/>
          <w:szCs w:val="28"/>
        </w:rP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B23BD1" w:rsidRDefault="00B23BD1" w:rsidP="00B23BD1">
      <w:pPr>
        <w:jc w:val="both"/>
        <w:rPr>
          <w:rFonts w:ascii="Times New Roman" w:hAnsi="Times New Roman" w:cs="Times New Roman"/>
          <w:sz w:val="28"/>
          <w:szCs w:val="28"/>
        </w:rPr>
      </w:pPr>
      <w:r w:rsidRPr="00B23BD1">
        <w:rPr>
          <w:rFonts w:ascii="Times New Roman" w:hAnsi="Times New Roman" w:cs="Times New Roman"/>
          <w:sz w:val="28"/>
          <w:szCs w:val="28"/>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B23BD1" w:rsidRPr="00B23BD1" w:rsidRDefault="00B23BD1" w:rsidP="00B23BD1">
      <w:pPr>
        <w:jc w:val="both"/>
        <w:rPr>
          <w:rFonts w:ascii="Times New Roman" w:hAnsi="Times New Roman" w:cs="Times New Roman"/>
          <w:sz w:val="28"/>
          <w:szCs w:val="28"/>
        </w:rPr>
      </w:pPr>
      <w:r w:rsidRPr="00B23BD1">
        <w:rPr>
          <w:rFonts w:ascii="Times New Roman" w:hAnsi="Times New Roman" w:cs="Times New Roman"/>
          <w:sz w:val="28"/>
          <w:szCs w:val="28"/>
        </w:rPr>
        <w:lastRenderedPageBreak/>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B23BD1" w:rsidRPr="00B23BD1" w:rsidRDefault="00B23BD1" w:rsidP="00B23BD1">
      <w:pPr>
        <w:jc w:val="both"/>
        <w:rPr>
          <w:rFonts w:ascii="Times New Roman" w:hAnsi="Times New Roman" w:cs="Times New Roman"/>
          <w:sz w:val="28"/>
          <w:szCs w:val="28"/>
        </w:rPr>
      </w:pPr>
      <w:r w:rsidRPr="00B23BD1">
        <w:rPr>
          <w:rFonts w:ascii="Times New Roman" w:hAnsi="Times New Roman" w:cs="Times New Roman"/>
          <w:sz w:val="28"/>
          <w:szCs w:val="28"/>
        </w:rPr>
        <w:t>6. Комиссия по служебным спорам избирает из своего состава председателя и секретаря комиссии.</w:t>
      </w:r>
    </w:p>
    <w:p w:rsidR="00B23BD1" w:rsidRPr="00B23BD1" w:rsidRDefault="00B23BD1" w:rsidP="00B23BD1">
      <w:pPr>
        <w:jc w:val="both"/>
        <w:rPr>
          <w:rFonts w:ascii="Times New Roman" w:hAnsi="Times New Roman" w:cs="Times New Roman"/>
          <w:sz w:val="28"/>
          <w:szCs w:val="28"/>
        </w:rPr>
      </w:pPr>
      <w:r w:rsidRPr="00B23BD1">
        <w:rPr>
          <w:rFonts w:ascii="Times New Roman" w:hAnsi="Times New Roman" w:cs="Times New Roman"/>
          <w:sz w:val="28"/>
          <w:szCs w:val="28"/>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B23BD1" w:rsidRPr="00B23BD1" w:rsidRDefault="00B23BD1" w:rsidP="00B23BD1">
      <w:pPr>
        <w:jc w:val="both"/>
        <w:rPr>
          <w:rFonts w:ascii="Times New Roman" w:hAnsi="Times New Roman" w:cs="Times New Roman"/>
          <w:sz w:val="28"/>
          <w:szCs w:val="28"/>
        </w:rPr>
      </w:pPr>
      <w:r w:rsidRPr="00B23BD1">
        <w:rPr>
          <w:rFonts w:ascii="Times New Roman" w:hAnsi="Times New Roman" w:cs="Times New Roman"/>
          <w:sz w:val="28"/>
          <w:szCs w:val="28"/>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B23BD1" w:rsidRPr="00B23BD1" w:rsidRDefault="00B23BD1" w:rsidP="00B23BD1">
      <w:pPr>
        <w:jc w:val="both"/>
        <w:rPr>
          <w:rFonts w:ascii="Times New Roman" w:hAnsi="Times New Roman" w:cs="Times New Roman"/>
          <w:sz w:val="28"/>
          <w:szCs w:val="28"/>
        </w:rPr>
      </w:pPr>
      <w:r w:rsidRPr="00B23BD1">
        <w:rPr>
          <w:rFonts w:ascii="Times New Roman" w:hAnsi="Times New Roman" w:cs="Times New Roman"/>
          <w:sz w:val="28"/>
          <w:szCs w:val="28"/>
        </w:rPr>
        <w:t>9. В случае пропуска по уважительным причинам срока, установленного частью 8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B23BD1" w:rsidRPr="00B23BD1" w:rsidRDefault="00B23BD1" w:rsidP="00B23BD1">
      <w:pPr>
        <w:jc w:val="both"/>
        <w:rPr>
          <w:rFonts w:ascii="Times New Roman" w:hAnsi="Times New Roman" w:cs="Times New Roman"/>
          <w:sz w:val="28"/>
          <w:szCs w:val="28"/>
        </w:rPr>
      </w:pPr>
      <w:r w:rsidRPr="00B23BD1">
        <w:rPr>
          <w:rFonts w:ascii="Times New Roman" w:hAnsi="Times New Roman" w:cs="Times New Roman"/>
          <w:sz w:val="28"/>
          <w:szCs w:val="28"/>
        </w:rPr>
        <w:t>10. Комиссия по служебным спорам обязана рассмотреть служебный спор в течение десяти календарных дней со дня подачи письменного заявления.</w:t>
      </w:r>
    </w:p>
    <w:p w:rsidR="00B23BD1" w:rsidRPr="00B23BD1" w:rsidRDefault="00B23BD1" w:rsidP="00B23BD1">
      <w:pPr>
        <w:jc w:val="both"/>
        <w:rPr>
          <w:rFonts w:ascii="Times New Roman" w:hAnsi="Times New Roman" w:cs="Times New Roman"/>
          <w:sz w:val="28"/>
          <w:szCs w:val="28"/>
        </w:rPr>
      </w:pPr>
      <w:r w:rsidRPr="00B23BD1">
        <w:rPr>
          <w:rFonts w:ascii="Times New Roman" w:hAnsi="Times New Roman" w:cs="Times New Roman"/>
          <w:sz w:val="28"/>
          <w:szCs w:val="28"/>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B23BD1" w:rsidRPr="00B23BD1" w:rsidRDefault="00B23BD1" w:rsidP="00B23BD1">
      <w:pPr>
        <w:jc w:val="both"/>
        <w:rPr>
          <w:rFonts w:ascii="Times New Roman" w:hAnsi="Times New Roman" w:cs="Times New Roman"/>
          <w:sz w:val="28"/>
          <w:szCs w:val="28"/>
        </w:rPr>
      </w:pPr>
      <w:r w:rsidRPr="00B23BD1">
        <w:rPr>
          <w:rFonts w:ascii="Times New Roman" w:hAnsi="Times New Roman" w:cs="Times New Roman"/>
          <w:sz w:val="28"/>
          <w:szCs w:val="28"/>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B23BD1" w:rsidRPr="00B23BD1" w:rsidRDefault="00B23BD1" w:rsidP="00B23BD1">
      <w:pPr>
        <w:jc w:val="both"/>
        <w:rPr>
          <w:rFonts w:ascii="Times New Roman" w:hAnsi="Times New Roman" w:cs="Times New Roman"/>
          <w:sz w:val="28"/>
          <w:szCs w:val="28"/>
        </w:rPr>
      </w:pPr>
      <w:r w:rsidRPr="00B23BD1">
        <w:rPr>
          <w:rFonts w:ascii="Times New Roman" w:hAnsi="Times New Roman" w:cs="Times New Roman"/>
          <w:sz w:val="28"/>
          <w:szCs w:val="28"/>
        </w:rPr>
        <w:t xml:space="preserve">13. </w:t>
      </w:r>
      <w:proofErr w:type="gramStart"/>
      <w:r w:rsidRPr="00B23BD1">
        <w:rPr>
          <w:rFonts w:ascii="Times New Roman" w:hAnsi="Times New Roman" w:cs="Times New Roman"/>
          <w:sz w:val="28"/>
          <w:szCs w:val="28"/>
        </w:rPr>
        <w:t xml:space="preserve">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w:t>
      </w:r>
      <w:r w:rsidRPr="00B23BD1">
        <w:rPr>
          <w:rFonts w:ascii="Times New Roman" w:hAnsi="Times New Roman" w:cs="Times New Roman"/>
          <w:sz w:val="28"/>
          <w:szCs w:val="28"/>
        </w:rPr>
        <w:lastRenderedPageBreak/>
        <w:t>комиссии по служебным спорам либо если гражданский служащий или представитель нанимателя обращается в суд без обращения в комиссию</w:t>
      </w:r>
      <w:proofErr w:type="gramEnd"/>
      <w:r w:rsidRPr="00B23BD1">
        <w:rPr>
          <w:rFonts w:ascii="Times New Roman" w:hAnsi="Times New Roman" w:cs="Times New Roman"/>
          <w:sz w:val="28"/>
          <w:szCs w:val="28"/>
        </w:rPr>
        <w:t xml:space="preserve">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B23BD1" w:rsidRPr="00B23BD1" w:rsidRDefault="00B23BD1" w:rsidP="00B23BD1">
      <w:pPr>
        <w:jc w:val="both"/>
        <w:rPr>
          <w:rFonts w:ascii="Times New Roman" w:hAnsi="Times New Roman" w:cs="Times New Roman"/>
          <w:sz w:val="28"/>
          <w:szCs w:val="28"/>
        </w:rPr>
      </w:pPr>
      <w:r w:rsidRPr="00B23BD1">
        <w:rPr>
          <w:rFonts w:ascii="Times New Roman" w:hAnsi="Times New Roman" w:cs="Times New Roman"/>
          <w:sz w:val="28"/>
          <w:szCs w:val="28"/>
        </w:rPr>
        <w:t>14. Непосредственно в судах рассматриваются служебные споры по письменным заявлениям:</w:t>
      </w:r>
    </w:p>
    <w:p w:rsidR="00B23BD1" w:rsidRPr="00B23BD1" w:rsidRDefault="00B23BD1" w:rsidP="00B23BD1">
      <w:pPr>
        <w:jc w:val="both"/>
        <w:rPr>
          <w:rFonts w:ascii="Times New Roman" w:hAnsi="Times New Roman" w:cs="Times New Roman"/>
          <w:sz w:val="28"/>
          <w:szCs w:val="28"/>
        </w:rPr>
      </w:pPr>
      <w:r w:rsidRPr="00B23BD1">
        <w:rPr>
          <w:rFonts w:ascii="Times New Roman" w:hAnsi="Times New Roman" w:cs="Times New Roman"/>
          <w:sz w:val="28"/>
          <w:szCs w:val="28"/>
        </w:rPr>
        <w:t xml:space="preserve">    </w:t>
      </w:r>
      <w:proofErr w:type="gramStart"/>
      <w:r w:rsidRPr="00B23BD1">
        <w:rPr>
          <w:rFonts w:ascii="Times New Roman" w:hAnsi="Times New Roman" w:cs="Times New Roman"/>
          <w:sz w:val="28"/>
          <w:szCs w:val="28"/>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w:t>
      </w:r>
      <w:proofErr w:type="gramEnd"/>
      <w:r w:rsidRPr="00B23BD1">
        <w:rPr>
          <w:rFonts w:ascii="Times New Roman" w:hAnsi="Times New Roman" w:cs="Times New Roman"/>
          <w:sz w:val="28"/>
          <w:szCs w:val="28"/>
        </w:rPr>
        <w:t xml:space="preserve">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B23BD1" w:rsidRPr="00B23BD1" w:rsidRDefault="00B23BD1" w:rsidP="00B23BD1">
      <w:pPr>
        <w:jc w:val="both"/>
        <w:rPr>
          <w:rFonts w:ascii="Times New Roman" w:hAnsi="Times New Roman" w:cs="Times New Roman"/>
          <w:sz w:val="28"/>
          <w:szCs w:val="28"/>
        </w:rPr>
      </w:pPr>
      <w:r w:rsidRPr="00B23BD1">
        <w:rPr>
          <w:rFonts w:ascii="Times New Roman" w:hAnsi="Times New Roman" w:cs="Times New Roman"/>
          <w:sz w:val="28"/>
          <w:szCs w:val="28"/>
        </w:rPr>
        <w:t xml:space="preserve">    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B23BD1" w:rsidRPr="00B23BD1" w:rsidRDefault="00B23BD1" w:rsidP="00B23BD1">
      <w:pPr>
        <w:jc w:val="both"/>
        <w:rPr>
          <w:rFonts w:ascii="Times New Roman" w:hAnsi="Times New Roman" w:cs="Times New Roman"/>
          <w:sz w:val="28"/>
          <w:szCs w:val="28"/>
        </w:rPr>
      </w:pPr>
      <w:r w:rsidRPr="00B23BD1">
        <w:rPr>
          <w:rFonts w:ascii="Times New Roman" w:hAnsi="Times New Roman" w:cs="Times New Roman"/>
          <w:sz w:val="28"/>
          <w:szCs w:val="28"/>
        </w:rPr>
        <w:t>15. Непосредственно в судах рассматриваются также служебные споры:</w:t>
      </w:r>
    </w:p>
    <w:p w:rsidR="00B23BD1" w:rsidRPr="00B23BD1" w:rsidRDefault="00B23BD1" w:rsidP="00B23BD1">
      <w:pPr>
        <w:jc w:val="both"/>
        <w:rPr>
          <w:rFonts w:ascii="Times New Roman" w:hAnsi="Times New Roman" w:cs="Times New Roman"/>
          <w:sz w:val="28"/>
          <w:szCs w:val="28"/>
        </w:rPr>
      </w:pPr>
      <w:r w:rsidRPr="00B23BD1">
        <w:rPr>
          <w:rFonts w:ascii="Times New Roman" w:hAnsi="Times New Roman" w:cs="Times New Roman"/>
          <w:sz w:val="28"/>
          <w:szCs w:val="28"/>
        </w:rPr>
        <w:t xml:space="preserve">    1) о неправомерном отказе в поступлении на гражданскую службу;</w:t>
      </w:r>
    </w:p>
    <w:p w:rsidR="00B23BD1" w:rsidRPr="00B23BD1" w:rsidRDefault="00B23BD1" w:rsidP="00B23BD1">
      <w:pPr>
        <w:jc w:val="both"/>
        <w:rPr>
          <w:rFonts w:ascii="Times New Roman" w:hAnsi="Times New Roman" w:cs="Times New Roman"/>
          <w:sz w:val="28"/>
          <w:szCs w:val="28"/>
        </w:rPr>
      </w:pPr>
      <w:r w:rsidRPr="00B23BD1">
        <w:rPr>
          <w:rFonts w:ascii="Times New Roman" w:hAnsi="Times New Roman" w:cs="Times New Roman"/>
          <w:sz w:val="28"/>
          <w:szCs w:val="28"/>
        </w:rPr>
        <w:t xml:space="preserve">    2) по письменным заявлениям гражданских служащих, считающих, что они подверглись дискриминации.</w:t>
      </w:r>
    </w:p>
    <w:p w:rsidR="00B23BD1" w:rsidRPr="00B23BD1" w:rsidRDefault="00B23BD1" w:rsidP="00B23BD1">
      <w:pPr>
        <w:jc w:val="both"/>
        <w:rPr>
          <w:rFonts w:ascii="Times New Roman" w:hAnsi="Times New Roman" w:cs="Times New Roman"/>
          <w:sz w:val="28"/>
          <w:szCs w:val="28"/>
        </w:rPr>
      </w:pPr>
      <w:r w:rsidRPr="00B23BD1">
        <w:rPr>
          <w:rFonts w:ascii="Times New Roman" w:hAnsi="Times New Roman" w:cs="Times New Roman"/>
          <w:sz w:val="28"/>
          <w:szCs w:val="28"/>
        </w:rPr>
        <w:t xml:space="preserve">16. </w:t>
      </w:r>
      <w:proofErr w:type="gramStart"/>
      <w:r w:rsidRPr="00B23BD1">
        <w:rPr>
          <w:rFonts w:ascii="Times New Roman" w:hAnsi="Times New Roman" w:cs="Times New Roman"/>
          <w:sz w:val="28"/>
          <w:szCs w:val="28"/>
        </w:rPr>
        <w:t>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w:t>
      </w:r>
      <w:proofErr w:type="gramEnd"/>
      <w:r w:rsidRPr="00B23BD1">
        <w:rPr>
          <w:rFonts w:ascii="Times New Roman" w:hAnsi="Times New Roman" w:cs="Times New Roman"/>
          <w:sz w:val="28"/>
          <w:szCs w:val="28"/>
        </w:rPr>
        <w:t xml:space="preserve"> причиненного ему морального вреда. Размер возмещения определяется судом.</w:t>
      </w:r>
    </w:p>
    <w:p w:rsidR="00B23BD1" w:rsidRPr="00B23BD1" w:rsidRDefault="00B23BD1" w:rsidP="00B23BD1">
      <w:pPr>
        <w:jc w:val="both"/>
        <w:rPr>
          <w:rFonts w:ascii="Times New Roman" w:hAnsi="Times New Roman" w:cs="Times New Roman"/>
          <w:sz w:val="28"/>
          <w:szCs w:val="28"/>
        </w:rPr>
      </w:pPr>
    </w:p>
    <w:p w:rsidR="00B23BD1" w:rsidRPr="00B23BD1" w:rsidRDefault="00B23BD1" w:rsidP="00B23BD1">
      <w:pPr>
        <w:jc w:val="both"/>
        <w:rPr>
          <w:rFonts w:ascii="Times New Roman" w:hAnsi="Times New Roman" w:cs="Times New Roman"/>
          <w:sz w:val="28"/>
          <w:szCs w:val="28"/>
        </w:rPr>
      </w:pPr>
      <w:r w:rsidRPr="00B23BD1">
        <w:rPr>
          <w:rFonts w:ascii="Times New Roman" w:hAnsi="Times New Roman" w:cs="Times New Roman"/>
          <w:sz w:val="28"/>
          <w:szCs w:val="28"/>
        </w:rPr>
        <w:lastRenderedPageBreak/>
        <w:t xml:space="preserve">17. </w:t>
      </w:r>
      <w:proofErr w:type="gramStart"/>
      <w:r w:rsidRPr="00B23BD1">
        <w:rPr>
          <w:rFonts w:ascii="Times New Roman" w:hAnsi="Times New Roman" w:cs="Times New Roman"/>
          <w:sz w:val="28"/>
          <w:szCs w:val="28"/>
        </w:rPr>
        <w:t>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w:t>
      </w:r>
      <w:proofErr w:type="gramEnd"/>
      <w:r w:rsidRPr="00B23BD1">
        <w:rPr>
          <w:rFonts w:ascii="Times New Roman" w:hAnsi="Times New Roman" w:cs="Times New Roman"/>
          <w:sz w:val="28"/>
          <w:szCs w:val="28"/>
        </w:rPr>
        <w:t xml:space="preserve">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B23BD1" w:rsidRPr="00B23BD1" w:rsidRDefault="00B23BD1" w:rsidP="00B23BD1">
      <w:pPr>
        <w:rPr>
          <w:rFonts w:ascii="Times New Roman" w:hAnsi="Times New Roman" w:cs="Times New Roman"/>
          <w:sz w:val="28"/>
          <w:szCs w:val="28"/>
        </w:rPr>
      </w:pPr>
    </w:p>
    <w:p w:rsidR="006A0C42" w:rsidRPr="00B23BD1" w:rsidRDefault="006A0C42">
      <w:pPr>
        <w:rPr>
          <w:rFonts w:ascii="Times New Roman" w:hAnsi="Times New Roman" w:cs="Times New Roman"/>
          <w:sz w:val="28"/>
          <w:szCs w:val="28"/>
        </w:rPr>
      </w:pPr>
    </w:p>
    <w:sectPr w:rsidR="006A0C42" w:rsidRPr="00B23B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BD1"/>
    <w:rsid w:val="006A0C42"/>
    <w:rsid w:val="00B23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1009</Words>
  <Characters>5754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Долгова</dc:creator>
  <cp:lastModifiedBy>Долгова</cp:lastModifiedBy>
  <cp:revision>1</cp:revision>
  <dcterms:created xsi:type="dcterms:W3CDTF">2018-08-13T12:17:00Z</dcterms:created>
  <dcterms:modified xsi:type="dcterms:W3CDTF">2018-08-13T12:19:00Z</dcterms:modified>
</cp:coreProperties>
</file>